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389</Words>
  <Characters>2218</Characters>
  <Lines>18</Lines>
  <Paragraphs>5</Paragraphs>
  <TotalTime>4</TotalTime>
  <ScaleCrop>false</ScaleCrop>
  <LinksUpToDate>false</LinksUpToDate>
  <CharactersWithSpaces>2602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2019-03-20T03:19:00Z</dcterms:created>
  <dc:creator>杨文倩</dc:creator>
  <cp:lastModifiedBy>J～Smile</cp:lastModifiedBy>
  <cp:lastPrinted>2018-04-10T02:46:00Z</cp:lastPrinted>
  <dcterms:modified xsi:type="dcterms:W3CDTF">2021-04-22T03:53:51Z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